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93466E" w14:textId="48193BD8" w:rsidR="00115202" w:rsidRDefault="00115202">
      <w:r>
        <w:t>Creating HD Insight Cluster</w:t>
      </w:r>
    </w:p>
    <w:p w14:paraId="5CAC36D7" w14:textId="59A9AE5F" w:rsidR="001B039F" w:rsidRDefault="001B039F">
      <w:r>
        <w:rPr>
          <w:noProof/>
        </w:rPr>
        <w:drawing>
          <wp:inline distT="0" distB="0" distL="0" distR="0" wp14:anchorId="54281926" wp14:editId="175B5E4A">
            <wp:extent cx="5943600" cy="3619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8A40" w14:textId="0CA968F3" w:rsidR="001B039F" w:rsidRDefault="001B039F">
      <w:r>
        <w:rPr>
          <w:noProof/>
        </w:rPr>
        <w:lastRenderedPageBreak/>
        <w:drawing>
          <wp:inline distT="0" distB="0" distL="0" distR="0" wp14:anchorId="79216A88" wp14:editId="3B74D8AE">
            <wp:extent cx="5943600" cy="4743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EEAB" w14:textId="08FB04D6" w:rsidR="001B039F" w:rsidRDefault="001B039F">
      <w:r>
        <w:rPr>
          <w:noProof/>
        </w:rPr>
        <w:lastRenderedPageBreak/>
        <w:drawing>
          <wp:inline distT="0" distB="0" distL="0" distR="0" wp14:anchorId="3C788944" wp14:editId="0AF8E1CC">
            <wp:extent cx="5943600" cy="4594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4249" w14:textId="6CD9A2D9" w:rsidR="001B039F" w:rsidRDefault="001B039F">
      <w:r>
        <w:rPr>
          <w:noProof/>
        </w:rPr>
        <w:lastRenderedPageBreak/>
        <w:drawing>
          <wp:inline distT="0" distB="0" distL="0" distR="0" wp14:anchorId="6410E057" wp14:editId="418E2153">
            <wp:extent cx="5943600" cy="70980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2C14" w14:textId="0DC5D7F5" w:rsidR="001F7B39" w:rsidRDefault="001F7B39"/>
    <w:p w14:paraId="79FA7990" w14:textId="191685EC" w:rsidR="001F7B39" w:rsidRDefault="001F7B39"/>
    <w:p w14:paraId="13628012" w14:textId="44D7F1A1" w:rsidR="001F7B39" w:rsidRDefault="001F7B39"/>
    <w:p w14:paraId="2B5D8515" w14:textId="678386C5" w:rsidR="001F7B39" w:rsidRDefault="001F7B39">
      <w:r>
        <w:lastRenderedPageBreak/>
        <w:t>Upload the parquet files created from the last step of Guided Capstone: Data Ingestion process</w:t>
      </w:r>
    </w:p>
    <w:p w14:paraId="4C048AB1" w14:textId="3BD62D53" w:rsidR="008E4736" w:rsidRDefault="008E4736">
      <w:r>
        <w:rPr>
          <w:noProof/>
        </w:rPr>
        <w:drawing>
          <wp:inline distT="0" distB="0" distL="0" distR="0" wp14:anchorId="15E806C9" wp14:editId="2BBDD5B8">
            <wp:extent cx="5941858" cy="192425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92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A95D" w14:textId="2DC63BA9" w:rsidR="001F7B39" w:rsidRDefault="001F7B39">
      <w:r>
        <w:t>Files in the ‘Q’ partition</w:t>
      </w:r>
    </w:p>
    <w:p w14:paraId="36B78B35" w14:textId="749DCDBD" w:rsidR="008E4736" w:rsidRDefault="008E4736">
      <w:r>
        <w:rPr>
          <w:noProof/>
        </w:rPr>
        <w:drawing>
          <wp:inline distT="0" distB="0" distL="0" distR="0" wp14:anchorId="740153D6" wp14:editId="720FF61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AC72" w14:textId="3A94875A" w:rsidR="00557F0E" w:rsidRDefault="00557F0E"/>
    <w:p w14:paraId="6F195DC9" w14:textId="3B2FDCE9" w:rsidR="00557F0E" w:rsidRDefault="00557F0E"/>
    <w:p w14:paraId="363A97E8" w14:textId="00E28124" w:rsidR="00557F0E" w:rsidRDefault="00557F0E"/>
    <w:p w14:paraId="0C80FE19" w14:textId="4BA0CB84" w:rsidR="00557F0E" w:rsidRDefault="00557F0E"/>
    <w:p w14:paraId="72AC6266" w14:textId="5A47EAAC" w:rsidR="00557F0E" w:rsidRDefault="00557F0E"/>
    <w:p w14:paraId="02775F96" w14:textId="389AAECC" w:rsidR="00557F0E" w:rsidRDefault="00557F0E"/>
    <w:p w14:paraId="21308F85" w14:textId="77777777" w:rsidR="00557F0E" w:rsidRDefault="00557F0E"/>
    <w:p w14:paraId="0B020B2F" w14:textId="60DEE128" w:rsidR="00E55EDF" w:rsidRDefault="00557F0E">
      <w:r>
        <w:lastRenderedPageBreak/>
        <w:t>Files in ‘T’ partition</w:t>
      </w:r>
    </w:p>
    <w:p w14:paraId="64EAD035" w14:textId="6873BDC6" w:rsidR="004C0DAA" w:rsidRDefault="004C0DAA">
      <w:r>
        <w:rPr>
          <w:noProof/>
        </w:rPr>
        <w:drawing>
          <wp:inline distT="0" distB="0" distL="0" distR="0" wp14:anchorId="1A70105B" wp14:editId="3BEC39F7">
            <wp:extent cx="5943600" cy="297633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4646" cy="297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3B82" w14:textId="6FBF9880" w:rsidR="00E55EDF" w:rsidRDefault="00557F0E">
      <w:proofErr w:type="spellStart"/>
      <w:r>
        <w:t>Py</w:t>
      </w:r>
      <w:r w:rsidR="00E55EDF">
        <w:t>Spark</w:t>
      </w:r>
      <w:proofErr w:type="spellEnd"/>
      <w:r w:rsidR="00E55EDF">
        <w:t xml:space="preserve"> code in HDInsight</w:t>
      </w:r>
      <w:r>
        <w:t xml:space="preserve"> that </w:t>
      </w:r>
      <w:r w:rsidR="00D44DCE">
        <w:t>will work</w:t>
      </w:r>
      <w:r>
        <w:t xml:space="preserve"> on the raw </w:t>
      </w:r>
      <w:r w:rsidR="00DE63B9">
        <w:t xml:space="preserve">trade and quote </w:t>
      </w:r>
      <w:r>
        <w:t xml:space="preserve">records, </w:t>
      </w:r>
      <w:r w:rsidR="00D44DCE">
        <w:t>apply</w:t>
      </w:r>
      <w:r>
        <w:t xml:space="preserve"> correction, and save it back to Azure storage</w:t>
      </w:r>
    </w:p>
    <w:p w14:paraId="3D6EE8AB" w14:textId="186AB6A5" w:rsidR="00E55EDF" w:rsidRDefault="00E55EDF">
      <w:r>
        <w:rPr>
          <w:noProof/>
        </w:rPr>
        <w:drawing>
          <wp:inline distT="0" distB="0" distL="0" distR="0" wp14:anchorId="639D7CCB" wp14:editId="5279742D">
            <wp:extent cx="5943600" cy="40544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98AE" w14:textId="244C8AEA" w:rsidR="00E55EDF" w:rsidRDefault="00E55EDF">
      <w:r>
        <w:rPr>
          <w:noProof/>
        </w:rPr>
        <w:lastRenderedPageBreak/>
        <w:drawing>
          <wp:inline distT="0" distB="0" distL="0" distR="0" wp14:anchorId="094A2B15" wp14:editId="591C0DDC">
            <wp:extent cx="5943600" cy="36658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FFA1" w14:textId="205AB0B6" w:rsidR="00E55EDF" w:rsidRDefault="00E55EDF">
      <w:r>
        <w:t>Final Trade</w:t>
      </w:r>
      <w:r w:rsidR="005E24BA">
        <w:t xml:space="preserve"> dataset</w:t>
      </w:r>
    </w:p>
    <w:p w14:paraId="2779EC41" w14:textId="282DC400" w:rsidR="00E55EDF" w:rsidRDefault="00E55EDF">
      <w:r>
        <w:rPr>
          <w:noProof/>
        </w:rPr>
        <w:drawing>
          <wp:inline distT="0" distB="0" distL="0" distR="0" wp14:anchorId="7D1EBF46" wp14:editId="605CA91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6F0C" w14:textId="77777777" w:rsidR="0044781E" w:rsidRDefault="0044781E"/>
    <w:p w14:paraId="36531284" w14:textId="77777777" w:rsidR="0044781E" w:rsidRDefault="0044781E"/>
    <w:p w14:paraId="7EC5072B" w14:textId="1938E26C" w:rsidR="002C0C1F" w:rsidRDefault="002C0C1F">
      <w:r>
        <w:lastRenderedPageBreak/>
        <w:t xml:space="preserve">Final Quote </w:t>
      </w:r>
      <w:r w:rsidR="004A0D7A">
        <w:t>dataset</w:t>
      </w:r>
    </w:p>
    <w:p w14:paraId="2889E720" w14:textId="7D048E2E" w:rsidR="002C0C1F" w:rsidRDefault="002C0C1F">
      <w:r>
        <w:rPr>
          <w:noProof/>
        </w:rPr>
        <w:drawing>
          <wp:inline distT="0" distB="0" distL="0" distR="0" wp14:anchorId="32CF651C" wp14:editId="4F96FD5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EBFD" w14:textId="77777777" w:rsidR="00E55EDF" w:rsidRDefault="00E55EDF"/>
    <w:sectPr w:rsidR="00E55ED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39F"/>
    <w:rsid w:val="00115202"/>
    <w:rsid w:val="001B039F"/>
    <w:rsid w:val="001F7B39"/>
    <w:rsid w:val="002C0C1F"/>
    <w:rsid w:val="0044781E"/>
    <w:rsid w:val="004A0D7A"/>
    <w:rsid w:val="004C0DAA"/>
    <w:rsid w:val="00557F0E"/>
    <w:rsid w:val="005E24BA"/>
    <w:rsid w:val="008E4736"/>
    <w:rsid w:val="009C2A6C"/>
    <w:rsid w:val="00A65A9A"/>
    <w:rsid w:val="00D44DCE"/>
    <w:rsid w:val="00DE63B9"/>
    <w:rsid w:val="00E55E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66DA5C"/>
  <w15:chartTrackingRefBased/>
  <w15:docId w15:val="{ABDEBF8D-6B19-464D-BD56-6689EB8DC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8</Pages>
  <Words>56</Words>
  <Characters>321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14</cp:revision>
  <dcterms:created xsi:type="dcterms:W3CDTF">2021-02-15T20:39:00Z</dcterms:created>
  <dcterms:modified xsi:type="dcterms:W3CDTF">2021-02-16T17:40:00Z</dcterms:modified>
</cp:coreProperties>
</file>